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F128F6">
        <w:trPr>
          <w:trHeight w:val="7088"/>
        </w:trPr>
        <w:tc>
          <w:tcPr>
            <w:tcW w:w="9354" w:type="dxa"/>
          </w:tcPr>
          <w:p w:rsidR="00F128F6" w:rsidRDefault="003F7DB0">
            <w:pPr>
              <w:rPr>
                <w:rFonts w:asciiTheme="minorHAnsi" w:hAnsiTheme="minorHAnsi" w:cs="Arial"/>
                <w:b/>
                <w:sz w:val="56"/>
                <w:szCs w:val="56"/>
                <w:lang w:val="en-GB"/>
              </w:rPr>
            </w:pPr>
            <w:r>
              <w:rPr>
                <w:rFonts w:asciiTheme="minorHAnsi" w:hAnsiTheme="minorHAnsi" w:cs="Arial"/>
                <w:b/>
                <w:sz w:val="56"/>
                <w:szCs w:val="56"/>
                <w:lang w:val="en-GB"/>
              </w:rPr>
              <w:t>ŠKODA POPULAR ‘MONTE CARLO’ (1937)</w:t>
            </w:r>
          </w:p>
          <w:p w:rsidR="00F128F6" w:rsidRPr="003F7DB0" w:rsidRDefault="00F128F6">
            <w:pPr>
              <w:rPr>
                <w:rFonts w:asciiTheme="minorHAnsi" w:hAnsiTheme="minorHAnsi" w:cs="Arial"/>
                <w:b/>
                <w:szCs w:val="24"/>
                <w:lang w:val="en-GB"/>
              </w:rPr>
            </w:pPr>
          </w:p>
          <w:p w:rsidR="00F128F6" w:rsidRDefault="003F7DB0">
            <w:pPr>
              <w:rPr>
                <w:rFonts w:ascii="Skoda Pro Office" w:hAnsi="Skoda Pro Office" w:cs="Arial"/>
                <w:szCs w:val="24"/>
                <w:lang w:val="en-GB"/>
              </w:rPr>
            </w:pPr>
            <w:r>
              <w:rPr>
                <w:rFonts w:ascii="Skoda Pro Office" w:hAnsi="Skoda Pro Office" w:cs="Arial"/>
                <w:szCs w:val="24"/>
                <w:lang w:val="en-GB"/>
              </w:rPr>
              <w:t xml:space="preserve">Between 1935 and 1938, two racing specials followed by 70 special limited edition vehicles were manufactured in </w:t>
            </w:r>
            <w:r>
              <w:rPr>
                <w:rFonts w:ascii="Skoda Pro Office" w:hAnsi="Skoda Pro Office" w:cs="Arial"/>
                <w:szCs w:val="24"/>
                <w:lang w:val="en-GB"/>
              </w:rPr>
              <w:t>honour of the success achieved by the Czechoslovak drivers at the renowned winter Monte Carlo Rally 1936.</w:t>
            </w:r>
          </w:p>
          <w:p w:rsidR="00F128F6" w:rsidRDefault="00F128F6">
            <w:pPr>
              <w:rPr>
                <w:rFonts w:ascii="Skoda Pro Office" w:hAnsi="Skoda Pro Office" w:cs="Arial"/>
                <w:szCs w:val="24"/>
                <w:lang w:val="en-GB"/>
              </w:rPr>
            </w:pPr>
          </w:p>
          <w:p w:rsidR="00F128F6" w:rsidRDefault="003F7DB0">
            <w:pPr>
              <w:rPr>
                <w:rFonts w:asciiTheme="minorHAnsi" w:hAnsiTheme="minorHAnsi" w:cs="Arial"/>
                <w:b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>
                  <wp:extent cx="5591175" cy="280568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5"/>
                          <a:stretch/>
                        </pic:blipFill>
                        <pic:spPr bwMode="auto">
                          <a:xfrm>
                            <a:off x="0" y="0"/>
                            <a:ext cx="5593137" cy="280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8F6" w:rsidRPr="003F7DB0">
        <w:tc>
          <w:tcPr>
            <w:tcW w:w="9354" w:type="dxa"/>
          </w:tcPr>
          <w:p w:rsidR="00F128F6" w:rsidRDefault="00F128F6">
            <w:pPr>
              <w:rPr>
                <w:rFonts w:ascii="Skoda Pro Office" w:hAnsi="Skoda Pro Office" w:cs="Arial"/>
                <w:b/>
                <w:sz w:val="16"/>
                <w:szCs w:val="16"/>
                <w:u w:val="single"/>
                <w:lang w:val="en-GB"/>
              </w:rPr>
            </w:pPr>
          </w:p>
          <w:p w:rsidR="00F128F6" w:rsidRDefault="003F7DB0">
            <w:pPr>
              <w:rPr>
                <w:rFonts w:ascii="Skoda Pro Office" w:hAnsi="Skoda Pro Office" w:cs="Arial"/>
                <w:b/>
                <w:szCs w:val="24"/>
                <w:u w:val="single"/>
                <w:lang w:val="en-GB"/>
              </w:rPr>
            </w:pPr>
            <w:r>
              <w:rPr>
                <w:rFonts w:ascii="Skoda Pro Office" w:hAnsi="Skoda Pro Office" w:cs="Arial"/>
                <w:b/>
                <w:szCs w:val="24"/>
                <w:u w:val="single"/>
                <w:lang w:val="en-GB"/>
              </w:rPr>
              <w:t>Vehicle specifications:</w:t>
            </w:r>
          </w:p>
          <w:p w:rsidR="00F128F6" w:rsidRDefault="00F128F6">
            <w:pPr>
              <w:rPr>
                <w:rFonts w:ascii="Skoda Pro Office" w:hAnsi="Skoda Pro Office" w:cs="Arial"/>
                <w:b/>
                <w:sz w:val="16"/>
                <w:szCs w:val="16"/>
                <w:u w:val="single"/>
                <w:lang w:val="en-GB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6095"/>
            </w:tblGrid>
            <w:tr w:rsidR="00F128F6">
              <w:tc>
                <w:tcPr>
                  <w:tcW w:w="3119" w:type="dxa"/>
                </w:tcPr>
                <w:p w:rsidR="00F128F6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Engine:</w:t>
                  </w:r>
                </w:p>
                <w:p w:rsidR="00F128F6" w:rsidRDefault="00F128F6">
                  <w:pP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</w:p>
                <w:p w:rsidR="003F7DB0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</w:p>
                <w:p w:rsidR="00F128F6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bookmarkStart w:id="0" w:name="_GoBack"/>
                  <w:bookmarkEnd w:id="0"/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Displacement:</w:t>
                  </w:r>
                </w:p>
                <w:p w:rsidR="00F128F6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Output:</w:t>
                  </w:r>
                </w:p>
                <w:p w:rsidR="00F128F6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Carburettor:</w:t>
                  </w:r>
                </w:p>
                <w:p w:rsidR="00F128F6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Gearbox:</w:t>
                  </w:r>
                </w:p>
                <w:p w:rsidR="00F128F6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Max. speed:</w:t>
                  </w:r>
                </w:p>
                <w:p w:rsidR="00F128F6" w:rsidRDefault="00F128F6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</w:p>
                <w:p w:rsidR="00F128F6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Length x width x height:</w:t>
                  </w:r>
                </w:p>
                <w:p w:rsidR="00F128F6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Wheelbase:</w:t>
                  </w:r>
                </w:p>
                <w:p w:rsidR="00F128F6" w:rsidRDefault="003F7DB0">
                  <w:pPr>
                    <w:ind w:left="-70"/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Weight:</w:t>
                  </w:r>
                </w:p>
              </w:tc>
              <w:tc>
                <w:tcPr>
                  <w:tcW w:w="6095" w:type="dxa"/>
                </w:tcPr>
                <w:p w:rsidR="00F128F6" w:rsidRDefault="003F7DB0">
                  <w:pP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four-spoke in-line four-cylinder with SV valve train, located longitudinally behind the front axle, liquid-cooled</w:t>
                  </w:r>
                </w:p>
                <w:p w:rsidR="00F128F6" w:rsidRDefault="003F7DB0">
                  <w:pP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1,386 cc</w:t>
                  </w:r>
                </w:p>
                <w:p w:rsidR="00F128F6" w:rsidRDefault="003F7DB0">
                  <w:pP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31 k/ 22 kW at 3,500 rpm</w:t>
                  </w:r>
                </w:p>
                <w:p w:rsidR="00F128F6" w:rsidRDefault="003F7DB0">
                  <w:pP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>Solex</w:t>
                  </w:r>
                  <w:proofErr w:type="spellEnd"/>
                  <w:r>
                    <w:rPr>
                      <w:rFonts w:ascii="Skoda Pro Office" w:hAnsi="Skoda Pro Office" w:cs="Arial"/>
                      <w:b/>
                      <w:szCs w:val="24"/>
                      <w:lang w:val="en-GB"/>
                    </w:rPr>
                    <w:t xml:space="preserve"> carburettor</w:t>
                  </w:r>
                </w:p>
                <w:p w:rsidR="00F128F6" w:rsidRPr="003F7DB0" w:rsidRDefault="003F7DB0">
                  <w:pPr>
                    <w:rPr>
                      <w:rFonts w:ascii="Skoda Pro Office" w:hAnsi="Skoda Pro Office" w:cs="Arial"/>
                      <w:b/>
                      <w:szCs w:val="24"/>
                    </w:rPr>
                  </w:pPr>
                  <w:r w:rsidRPr="003F7DB0">
                    <w:rPr>
                      <w:rFonts w:ascii="Skoda Pro Office" w:hAnsi="Skoda Pro Office" w:cs="Arial"/>
                      <w:b/>
                      <w:szCs w:val="24"/>
                    </w:rPr>
                    <w:t>3+R</w:t>
                  </w:r>
                </w:p>
                <w:p w:rsidR="00F128F6" w:rsidRPr="003F7DB0" w:rsidRDefault="003F7DB0">
                  <w:pPr>
                    <w:rPr>
                      <w:rFonts w:ascii="Skoda Pro Office" w:hAnsi="Skoda Pro Office" w:cs="Arial"/>
                      <w:b/>
                      <w:szCs w:val="24"/>
                    </w:rPr>
                  </w:pPr>
                  <w:r w:rsidRPr="003F7DB0">
                    <w:rPr>
                      <w:rFonts w:ascii="Skoda Pro Office" w:hAnsi="Skoda Pro Office" w:cs="Arial"/>
                      <w:b/>
                      <w:szCs w:val="24"/>
                    </w:rPr>
                    <w:t xml:space="preserve">110-125 km/h </w:t>
                  </w:r>
                </w:p>
                <w:p w:rsidR="00F128F6" w:rsidRPr="003F7DB0" w:rsidRDefault="00F128F6">
                  <w:pPr>
                    <w:rPr>
                      <w:rFonts w:ascii="Skoda Pro Office" w:hAnsi="Skoda Pro Office" w:cs="Arial"/>
                      <w:b/>
                      <w:szCs w:val="24"/>
                    </w:rPr>
                  </w:pPr>
                </w:p>
                <w:p w:rsidR="00F128F6" w:rsidRPr="003F7DB0" w:rsidRDefault="003F7DB0">
                  <w:pPr>
                    <w:rPr>
                      <w:rFonts w:ascii="Skoda Pro Office" w:hAnsi="Skoda Pro Office" w:cs="Arial"/>
                      <w:b/>
                      <w:szCs w:val="24"/>
                    </w:rPr>
                  </w:pPr>
                  <w:r w:rsidRPr="003F7DB0">
                    <w:rPr>
                      <w:rFonts w:ascii="Skoda Pro Office" w:hAnsi="Skoda Pro Office" w:cs="Arial"/>
                      <w:b/>
                      <w:szCs w:val="24"/>
                    </w:rPr>
                    <w:t xml:space="preserve">4,200 x 1,500 x 1,370 mm </w:t>
                  </w:r>
                </w:p>
                <w:p w:rsidR="00F128F6" w:rsidRPr="003F7DB0" w:rsidRDefault="003F7DB0">
                  <w:pPr>
                    <w:rPr>
                      <w:rFonts w:ascii="Skoda Pro Office" w:hAnsi="Skoda Pro Office" w:cs="Arial"/>
                      <w:b/>
                      <w:szCs w:val="24"/>
                    </w:rPr>
                  </w:pPr>
                  <w:r w:rsidRPr="003F7DB0">
                    <w:rPr>
                      <w:rFonts w:ascii="Skoda Pro Office" w:hAnsi="Skoda Pro Office" w:cs="Arial"/>
                      <w:b/>
                      <w:szCs w:val="24"/>
                    </w:rPr>
                    <w:t>2,570 mm</w:t>
                  </w:r>
                </w:p>
                <w:p w:rsidR="00F128F6" w:rsidRPr="003F7DB0" w:rsidRDefault="003F7DB0">
                  <w:pPr>
                    <w:rPr>
                      <w:rFonts w:ascii="Skoda Pro Office" w:hAnsi="Skoda Pro Office" w:cs="Arial"/>
                      <w:b/>
                      <w:szCs w:val="24"/>
                    </w:rPr>
                  </w:pPr>
                  <w:r w:rsidRPr="003F7DB0">
                    <w:rPr>
                      <w:rFonts w:ascii="Skoda Pro Office" w:hAnsi="Skoda Pro Office" w:cs="Arial"/>
                      <w:b/>
                      <w:szCs w:val="24"/>
                    </w:rPr>
                    <w:t xml:space="preserve">960 kg </w:t>
                  </w:r>
                </w:p>
              </w:tc>
            </w:tr>
          </w:tbl>
          <w:p w:rsidR="00F128F6" w:rsidRPr="003F7DB0" w:rsidRDefault="00F128F6">
            <w:pPr>
              <w:rPr>
                <w:rFonts w:asciiTheme="minorHAnsi" w:hAnsiTheme="minorHAnsi" w:cs="Arial"/>
                <w:b/>
                <w:szCs w:val="24"/>
              </w:rPr>
            </w:pPr>
          </w:p>
          <w:p w:rsidR="00F128F6" w:rsidRPr="003F7DB0" w:rsidRDefault="00F128F6">
            <w:pPr>
              <w:rPr>
                <w:rFonts w:asciiTheme="minorHAnsi" w:hAnsiTheme="minorHAnsi" w:cs="Arial"/>
                <w:b/>
                <w:szCs w:val="24"/>
              </w:rPr>
            </w:pPr>
          </w:p>
          <w:p w:rsidR="00F128F6" w:rsidRPr="003F7DB0" w:rsidRDefault="00F128F6">
            <w:pPr>
              <w:rPr>
                <w:rFonts w:asciiTheme="minorHAnsi" w:hAnsiTheme="minorHAnsi" w:cs="Arial"/>
                <w:b/>
                <w:szCs w:val="24"/>
              </w:rPr>
            </w:pPr>
          </w:p>
          <w:p w:rsidR="00F128F6" w:rsidRDefault="003F7DB0">
            <w:pPr>
              <w:rPr>
                <w:rFonts w:asciiTheme="minorHAnsi" w:hAnsiTheme="minorHAnsi" w:cs="Arial"/>
                <w:b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Cs w:val="24"/>
                <w:lang w:val="en-GB"/>
              </w:rPr>
              <w:t>This piece has been in t</w:t>
            </w:r>
            <w:r>
              <w:rPr>
                <w:rFonts w:asciiTheme="minorHAnsi" w:hAnsiTheme="minorHAnsi" w:cs="Arial"/>
                <w:b/>
                <w:szCs w:val="24"/>
                <w:lang w:val="en-GB"/>
              </w:rPr>
              <w:t>he possession of the ŠKODA Museum since 1968.</w:t>
            </w:r>
          </w:p>
          <w:p w:rsidR="00F128F6" w:rsidRDefault="003F7DB0">
            <w:pPr>
              <w:rPr>
                <w:rFonts w:asciiTheme="minorHAnsi" w:hAnsiTheme="minorHAnsi" w:cs="Arial"/>
                <w:b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Cs w:val="24"/>
                <w:lang w:val="en-GB"/>
              </w:rPr>
              <w:t xml:space="preserve">The complete vehicle was purchased at that time, but an extensive renovation was necessary. </w:t>
            </w:r>
          </w:p>
          <w:p w:rsidR="00F128F6" w:rsidRDefault="003F7DB0">
            <w:pPr>
              <w:rPr>
                <w:rFonts w:asciiTheme="minorHAnsi" w:hAnsiTheme="minorHAnsi" w:cs="Arial"/>
                <w:b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Cs w:val="24"/>
                <w:lang w:val="en-GB"/>
              </w:rPr>
              <w:t>This only began at the turn of the millennium and finished in 2002.</w:t>
            </w:r>
          </w:p>
          <w:p w:rsidR="00F128F6" w:rsidRDefault="003F7DB0">
            <w:pPr>
              <w:rPr>
                <w:rFonts w:asciiTheme="minorHAnsi" w:hAnsiTheme="minorHAnsi" w:cs="Arial"/>
                <w:b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Cs w:val="24"/>
                <w:lang w:val="en-GB"/>
              </w:rPr>
              <w:t xml:space="preserve">Since then the car has been used for various </w:t>
            </w:r>
            <w:r>
              <w:rPr>
                <w:rFonts w:asciiTheme="minorHAnsi" w:hAnsiTheme="minorHAnsi" w:cs="Arial"/>
                <w:b/>
                <w:szCs w:val="24"/>
                <w:lang w:val="en-GB"/>
              </w:rPr>
              <w:t>presentations and vintage car events.</w:t>
            </w:r>
          </w:p>
          <w:p w:rsidR="00F128F6" w:rsidRDefault="00F128F6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F128F6" w:rsidRDefault="003F7DB0">
      <w:pPr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.</w:t>
      </w:r>
    </w:p>
    <w:sectPr w:rsidR="00F12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985" w:right="1021" w:bottom="142" w:left="1361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F6" w:rsidRDefault="003F7DB0">
      <w:r>
        <w:separator/>
      </w:r>
    </w:p>
  </w:endnote>
  <w:endnote w:type="continuationSeparator" w:id="0">
    <w:p w:rsidR="00F128F6" w:rsidRDefault="003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Pro Office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6" w:rsidRDefault="003F7DB0">
    <w:pPr>
      <w:pStyle w:val="Zpat"/>
    </w:pPr>
    <w:r>
      <w:rPr>
        <w:rStyle w:val="Siln"/>
        <w:b w:val="0"/>
        <w:bCs w:val="0"/>
      </w:rPr>
      <w:t xml:space="preserve">Ev. č. / </w:t>
    </w:r>
    <w:r>
      <w:rPr>
        <w:rStyle w:val="Siln"/>
        <w:b w:val="0"/>
        <w:bCs w:val="0"/>
        <w:noProof/>
        <w:lang w:val="en-US"/>
      </w:rPr>
      <w:t>Ev.-Nr. xxxxxx</w:t>
    </w:r>
    <w:r>
      <w:rPr>
        <w:rStyle w:val="Siln"/>
        <w:b w:val="0"/>
        <w:bCs w:val="0"/>
      </w:rPr>
      <w:tab/>
    </w:r>
    <w:r>
      <w:rPr>
        <w:rStyle w:val="Siln"/>
      </w:rPr>
      <w:t xml:space="preserve">ŠKODA AUTO </w:t>
    </w:r>
    <w:proofErr w:type="spellStart"/>
    <w:r>
      <w:rPr>
        <w:rStyle w:val="Siln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 xml:space="preserve">. </w:t>
    </w:r>
    <w:proofErr w:type="spellStart"/>
    <w:r>
      <w:t>Václava</w:t>
    </w:r>
    <w:proofErr w:type="spellEnd"/>
    <w:r>
      <w:t xml:space="preserve"> </w:t>
    </w:r>
    <w:proofErr w:type="spellStart"/>
    <w:r>
      <w:t>Klementa</w:t>
    </w:r>
    <w:proofErr w:type="spellEnd"/>
    <w:r>
      <w:t xml:space="preserve"> 869, 293 60 </w:t>
    </w:r>
    <w:proofErr w:type="spellStart"/>
    <w:r>
      <w:t>Mladá</w:t>
    </w:r>
    <w:proofErr w:type="spellEnd"/>
    <w:r>
      <w:t xml:space="preserve"> Boleslav, </w:t>
    </w:r>
    <w:proofErr w:type="spellStart"/>
    <w:r>
      <w:t>Česká</w:t>
    </w:r>
    <w:proofErr w:type="spellEnd"/>
    <w:r>
      <w:t xml:space="preserve"> </w:t>
    </w:r>
    <w:proofErr w:type="spellStart"/>
    <w:r>
      <w:t>republika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6" w:rsidRDefault="003F7DB0">
    <w:pPr>
      <w:pStyle w:val="Zpat"/>
    </w:pPr>
    <w:r>
      <w:rPr>
        <w:rStyle w:val="Siln"/>
        <w:b w:val="0"/>
        <w:bCs w:val="0"/>
      </w:rPr>
      <w:t xml:space="preserve">Ev. č. / </w:t>
    </w:r>
    <w:r>
      <w:rPr>
        <w:rStyle w:val="Siln"/>
        <w:b w:val="0"/>
        <w:bCs w:val="0"/>
        <w:noProof/>
        <w:lang w:val="en-US"/>
      </w:rPr>
      <w:t>Ev.-Nr. xxxxxx</w:t>
    </w:r>
    <w:r>
      <w:rPr>
        <w:rStyle w:val="Siln"/>
        <w:b w:val="0"/>
        <w:bCs w:val="0"/>
      </w:rPr>
      <w:tab/>
    </w:r>
    <w:r>
      <w:rPr>
        <w:rStyle w:val="Siln"/>
      </w:rPr>
      <w:t xml:space="preserve">ŠKODA AUTO </w:t>
    </w:r>
    <w:proofErr w:type="spellStart"/>
    <w:r>
      <w:rPr>
        <w:rStyle w:val="Siln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>.</w:t>
    </w:r>
    <w:r>
      <w:t xml:space="preserve"> </w:t>
    </w:r>
    <w:proofErr w:type="spellStart"/>
    <w:r>
      <w:t>Václava</w:t>
    </w:r>
    <w:proofErr w:type="spellEnd"/>
    <w:r>
      <w:t xml:space="preserve"> </w:t>
    </w:r>
    <w:proofErr w:type="spellStart"/>
    <w:r>
      <w:t>Klementa</w:t>
    </w:r>
    <w:proofErr w:type="spellEnd"/>
    <w:r>
      <w:t xml:space="preserve"> 869, 293 60 </w:t>
    </w:r>
    <w:proofErr w:type="spellStart"/>
    <w:r>
      <w:t>Mladá</w:t>
    </w:r>
    <w:proofErr w:type="spellEnd"/>
    <w:r>
      <w:t xml:space="preserve"> Boleslav, </w:t>
    </w:r>
    <w:proofErr w:type="spellStart"/>
    <w:r>
      <w:t>Česká</w:t>
    </w:r>
    <w:proofErr w:type="spellEnd"/>
    <w:r>
      <w:t xml:space="preserve"> </w:t>
    </w:r>
    <w:proofErr w:type="spellStart"/>
    <w:r>
      <w:t>republika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F6" w:rsidRDefault="003F7DB0">
      <w:r>
        <w:separator/>
      </w:r>
    </w:p>
  </w:footnote>
  <w:footnote w:type="continuationSeparator" w:id="0">
    <w:p w:rsidR="00F128F6" w:rsidRDefault="003F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6" w:rsidRDefault="003F7DB0">
    <w:pPr>
      <w:pStyle w:val="Zhlav"/>
    </w:pPr>
    <w:r>
      <w:rPr>
        <w:noProof/>
        <w:lang w:val="cs-CZ"/>
      </w:rPr>
      <w:drawing>
        <wp:anchor distT="0" distB="0" distL="114300" distR="114300" simplePos="0" relativeHeight="25166540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6" w:rsidRDefault="003F7DB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6" type="#_x0000_t75" style="position:absolute;margin-left:0;margin-top:0;width:595.3pt;height:119.05pt;z-index:-251652096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6" w:rsidRDefault="003F7DB0">
    <w:pPr>
      <w:pStyle w:val="Zpat"/>
      <w:tabs>
        <w:tab w:val="clear" w:pos="2495"/>
        <w:tab w:val="clear" w:pos="952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8241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6pt;height:356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E7F4762"/>
    <w:multiLevelType w:val="multilevel"/>
    <w:tmpl w:val="CBCE1EFE"/>
    <w:numStyleLink w:val="Stylodrky"/>
  </w:abstractNum>
  <w:abstractNum w:abstractNumId="7">
    <w:nsid w:val="43D4695E"/>
    <w:multiLevelType w:val="multilevel"/>
    <w:tmpl w:val="E408A86A"/>
    <w:numStyleLink w:val="Seznamodrek"/>
  </w:abstractNum>
  <w:abstractNum w:abstractNumId="8">
    <w:nsid w:val="4D993C34"/>
    <w:multiLevelType w:val="multilevel"/>
    <w:tmpl w:val="CBCE1EFE"/>
    <w:numStyleLink w:val="Stylodrky"/>
  </w:abstractNum>
  <w:abstractNum w:abstractNumId="9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532E469B"/>
    <w:multiLevelType w:val="multilevel"/>
    <w:tmpl w:val="E408A86A"/>
    <w:numStyleLink w:val="Seznamodrek"/>
  </w:abstractNum>
  <w:abstractNum w:abstractNumId="11">
    <w:nsid w:val="5D0C6177"/>
    <w:multiLevelType w:val="multilevel"/>
    <w:tmpl w:val="E408A86A"/>
    <w:numStyleLink w:val="Seznamodrek"/>
  </w:abstractNum>
  <w:abstractNum w:abstractNumId="12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>
    <w:nsid w:val="64170A93"/>
    <w:multiLevelType w:val="multilevel"/>
    <w:tmpl w:val="E408A86A"/>
    <w:numStyleLink w:val="Seznamodrek"/>
  </w:abstractNum>
  <w:abstractNum w:abstractNumId="14">
    <w:nsid w:val="74F77207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F6"/>
    <w:rsid w:val="003F7DB0"/>
    <w:rsid w:val="00F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  <w:rPr>
      <w:rFonts w:ascii="Formata" w:eastAsia="Times New Roman" w:hAnsi="Formata" w:cs="Times New Roman"/>
      <w:sz w:val="24"/>
      <w:szCs w:val="20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pPr>
      <w:spacing w:line="240" w:lineRule="auto"/>
    </w:pPr>
    <w:rPr>
      <w:rFonts w:ascii="Skoda Pro Office" w:hAnsi="Skoda Pro Office"/>
    </w:rPr>
  </w:style>
  <w:style w:type="paragraph" w:styleId="Obsah1">
    <w:name w:val="toc 1"/>
    <w:basedOn w:val="Normln"/>
    <w:next w:val="Normln"/>
    <w:autoRedefine/>
    <w:uiPriority w:val="39"/>
    <w:semiHidden/>
    <w:unhideWhenUsed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pPr>
      <w:tabs>
        <w:tab w:val="left" w:pos="2495"/>
        <w:tab w:val="right" w:pos="9526"/>
      </w:tabs>
      <w:spacing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qFormat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Pr>
      <w:rFonts w:ascii="Skoda Pro Office" w:hAnsi="Skoda Pro Office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Pr>
      <w:rFonts w:ascii="Skoda Pro Office" w:hAnsi="Skoda Pro Office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Skoda Pro Office" w:hAnsi="Skoda Pro Office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Pro Office" w:hAnsi="Skoda Pro Office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Pr>
      <w:rFonts w:ascii="Skoda Pro Office" w:hAnsi="Skoda Pro Office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Pr>
      <w:rFonts w:ascii="Skoda Pro Office" w:hAnsi="Skoda Pro Office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Pr>
      <w:rFonts w:ascii="Verdana" w:hAnsi="Verdana"/>
    </w:rPr>
  </w:style>
  <w:style w:type="numbering" w:customStyle="1" w:styleId="Stylodrky">
    <w:name w:val="Styl odrážky"/>
    <w:uiPriority w:val="99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Pr>
      <w:rFonts w:ascii="Verdana" w:hAnsi="Verdana"/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pPr>
      <w:numPr>
        <w:numId w:val="2"/>
      </w:numPr>
      <w:ind w:left="170" w:hanging="170"/>
      <w:contextualSpacing/>
    </w:pPr>
  </w:style>
  <w:style w:type="paragraph" w:styleId="Zkladntext">
    <w:name w:val="Body Text"/>
    <w:basedOn w:val="Normln"/>
    <w:link w:val="ZkladntextChar"/>
    <w:pPr>
      <w:jc w:val="center"/>
    </w:pPr>
    <w:rPr>
      <w:sz w:val="28"/>
      <w:lang w:val="cs-CZ"/>
    </w:rPr>
  </w:style>
  <w:style w:type="character" w:customStyle="1" w:styleId="ZkladntextChar">
    <w:name w:val="Základní text Char"/>
    <w:basedOn w:val="Standardnpsmoodstavce"/>
    <w:link w:val="Zkladntext"/>
    <w:rPr>
      <w:rFonts w:ascii="Formata" w:eastAsia="Times New Roman" w:hAnsi="Formata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  <w:rPr>
      <w:rFonts w:ascii="Formata" w:eastAsia="Times New Roman" w:hAnsi="Formata" w:cs="Times New Roman"/>
      <w:sz w:val="24"/>
      <w:szCs w:val="20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pPr>
      <w:spacing w:line="240" w:lineRule="auto"/>
    </w:pPr>
    <w:rPr>
      <w:rFonts w:ascii="Skoda Pro Office" w:hAnsi="Skoda Pro Office"/>
    </w:rPr>
  </w:style>
  <w:style w:type="paragraph" w:styleId="Obsah1">
    <w:name w:val="toc 1"/>
    <w:basedOn w:val="Normln"/>
    <w:next w:val="Normln"/>
    <w:autoRedefine/>
    <w:uiPriority w:val="39"/>
    <w:semiHidden/>
    <w:unhideWhenUsed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pPr>
      <w:tabs>
        <w:tab w:val="left" w:pos="2495"/>
        <w:tab w:val="right" w:pos="9526"/>
      </w:tabs>
      <w:spacing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qFormat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Pr>
      <w:rFonts w:ascii="Skoda Pro Office" w:hAnsi="Skoda Pro Office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Pr>
      <w:rFonts w:ascii="Skoda Pro Office" w:hAnsi="Skoda Pro Office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Skoda Pro Office" w:hAnsi="Skoda Pro Office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Pro Office" w:hAnsi="Skoda Pro Office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Pr>
      <w:rFonts w:ascii="Skoda Pro Office" w:hAnsi="Skoda Pro Office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Pr>
      <w:rFonts w:ascii="Skoda Pro Office" w:hAnsi="Skoda Pro Office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Pr>
      <w:rFonts w:ascii="Verdana" w:hAnsi="Verdana"/>
    </w:rPr>
  </w:style>
  <w:style w:type="numbering" w:customStyle="1" w:styleId="Stylodrky">
    <w:name w:val="Styl odrážky"/>
    <w:uiPriority w:val="99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Pr>
      <w:rFonts w:ascii="Verdana" w:hAnsi="Verdana"/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pPr>
      <w:numPr>
        <w:numId w:val="2"/>
      </w:numPr>
      <w:ind w:left="170" w:hanging="170"/>
      <w:contextualSpacing/>
    </w:pPr>
  </w:style>
  <w:style w:type="paragraph" w:styleId="Zkladntext">
    <w:name w:val="Body Text"/>
    <w:basedOn w:val="Normln"/>
    <w:link w:val="ZkladntextChar"/>
    <w:pPr>
      <w:jc w:val="center"/>
    </w:pPr>
    <w:rPr>
      <w:sz w:val="28"/>
      <w:lang w:val="cs-CZ"/>
    </w:rPr>
  </w:style>
  <w:style w:type="character" w:customStyle="1" w:styleId="ZkladntextChar">
    <w:name w:val="Základní text Char"/>
    <w:basedOn w:val="Standardnpsmoodstavce"/>
    <w:link w:val="Zkladntext"/>
    <w:rPr>
      <w:rFonts w:ascii="Formata" w:eastAsia="Times New Roman" w:hAnsi="Formata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116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9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301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0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0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3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38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2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920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0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76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151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114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46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SKODA_Form_Ev_Number (Colour)</vt:lpstr>
      <vt:lpstr>SKODA_Form_Ev_Number (Colour)</vt:lpstr>
    </vt:vector>
  </TitlesOfParts>
  <Company>SKODA AUTO a.s.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(Colour)</dc:title>
  <dc:creator>Loucova, Andrea (EOH)</dc:creator>
  <cp:lastModifiedBy>Bartosova, Barbora (GP)</cp:lastModifiedBy>
  <cp:revision>2</cp:revision>
  <cp:lastPrinted>2013-08-21T12:55:00Z</cp:lastPrinted>
  <dcterms:created xsi:type="dcterms:W3CDTF">2014-08-19T16:12:00Z</dcterms:created>
  <dcterms:modified xsi:type="dcterms:W3CDTF">2014-08-19T16:12:00Z</dcterms:modified>
</cp:coreProperties>
</file>